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17" w:rsidRPr="000F5E5C" w:rsidRDefault="000F5E5C" w:rsidP="00C75E17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Сертификат на материнский (</w:t>
      </w:r>
      <w:proofErr w:type="spellStart"/>
      <w:r>
        <w:rPr>
          <w:rFonts w:ascii="Arial" w:hAnsi="Arial" w:cs="Arial"/>
          <w:b/>
          <w:color w:val="595959" w:themeColor="text1" w:themeTint="A6"/>
          <w:sz w:val="36"/>
          <w:szCs w:val="36"/>
        </w:rPr>
        <w:t>семеный</w:t>
      </w:r>
      <w:proofErr w:type="spellEnd"/>
      <w:r>
        <w:rPr>
          <w:rFonts w:ascii="Arial" w:hAnsi="Arial" w:cs="Arial"/>
          <w:b/>
          <w:color w:val="595959" w:themeColor="text1" w:themeTint="A6"/>
          <w:sz w:val="36"/>
          <w:szCs w:val="36"/>
        </w:rPr>
        <w:t>) капитал за 15 дней</w:t>
      </w:r>
    </w:p>
    <w:p w:rsidR="00E473BB" w:rsidRPr="00FF6C7C" w:rsidRDefault="00E473BB" w:rsidP="00E473B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E473BB" w:rsidRPr="00FF6C7C" w:rsidRDefault="00EE4EE9" w:rsidP="00E473B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20</w:t>
      </w:r>
      <w:r w:rsidR="00E473BB"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433F3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E473BB"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E473BB"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E473BB" w:rsidRDefault="00E473BB" w:rsidP="00E473B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E473BB" w:rsidRDefault="00E473BB" w:rsidP="00E473B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C75E17" w:rsidRPr="00C75E17" w:rsidRDefault="00C75E17" w:rsidP="00C75E17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75E1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соответствии с внесенными поправками в федеральный закон № 256-ФЗ «О дополнительных мерах государственной поддержки семей, имеющих детей» сокращен срок выдачи сертификата на материнский капитал. Если ранее на рассмотрение заявления о выдаче сертификата закон отводил месяц, то теперь срок сокращен до пятнадцати дней, отсчитываемых </w:t>
      </w:r>
      <w:proofErr w:type="gramStart"/>
      <w:r w:rsidRPr="00C75E17">
        <w:rPr>
          <w:rFonts w:ascii="Arial" w:hAnsi="Arial" w:cs="Arial"/>
          <w:b/>
          <w:color w:val="595959" w:themeColor="text1" w:themeTint="A6"/>
          <w:sz w:val="24"/>
          <w:szCs w:val="24"/>
        </w:rPr>
        <w:t>с даты подачи</w:t>
      </w:r>
      <w:proofErr w:type="gramEnd"/>
      <w:r w:rsidRPr="00C75E1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заявления в ПФР.</w:t>
      </w:r>
    </w:p>
    <w:p w:rsidR="00C75E17" w:rsidRPr="00C75E17" w:rsidRDefault="00C75E17" w:rsidP="00C75E1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 xml:space="preserve">Сокращение сроков принятия решения о выдаче сертификата стало возможным благодаря развитию автоматизированной информационной системы ПФР. Всю необходимую для предоставления </w:t>
      </w:r>
      <w:proofErr w:type="spellStart"/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>госуслуги</w:t>
      </w:r>
      <w:proofErr w:type="spellEnd"/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 xml:space="preserve"> информацию, находящуюся в ведении других ведомств, территориальные органы Пенсионного фонда запрашивают самостоятельно и получают в короткие сроки по электронным каналам. Таким образом, для многих клиентских служб ПФР практика оформления сертификата на материнский капитал в пределах пятнадцати дней не является новой и укладывается в стандартный регламент.</w:t>
      </w:r>
    </w:p>
    <w:p w:rsidR="00C75E17" w:rsidRPr="00C75E17" w:rsidRDefault="00C75E17" w:rsidP="00C75E1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 xml:space="preserve">Выдача сертификата материнского капитала является одной из самых технологичных </w:t>
      </w:r>
      <w:proofErr w:type="spellStart"/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 xml:space="preserve"> Пенсионного фонда. Семьи могут получить ее не только через клиентскую службу ПФР или многофункциональный центр, но и с помощью электронных сервисов личного кабинета на сайте ПФР или Портале </w:t>
      </w:r>
      <w:proofErr w:type="spellStart"/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>. При этом обращение через личный кабинет позволяет одновременно подавать электронное заявление о выдаче сертификата и получать сам сертификат в электронной форме.</w:t>
      </w:r>
    </w:p>
    <w:p w:rsidR="00924688" w:rsidRDefault="00C75E17" w:rsidP="00C75E1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473BB">
        <w:rPr>
          <w:rFonts w:ascii="Arial" w:hAnsi="Arial" w:cs="Arial"/>
          <w:color w:val="595959" w:themeColor="text1" w:themeTint="A6"/>
          <w:sz w:val="24"/>
          <w:szCs w:val="24"/>
        </w:rPr>
        <w:t>После вынесения Пенсионным фондом положительного решения о предоставлении материнского капитала электронный сертификат автоматически направляется в личный кабинет заявителя. Вместе с сертификатом в кабинете появляется электронный документ, содержащий все необходимые сведения о сертификате. Более половины семей, оформляющих сегодня материнский капитал, делают это, используя электронные сервисы Пенсионного фонда.</w:t>
      </w:r>
    </w:p>
    <w:p w:rsidR="003A0B5C" w:rsidRPr="00976552" w:rsidRDefault="003A0B5C" w:rsidP="003A0B5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3A0B5C" w:rsidRPr="00976552" w:rsidRDefault="003A0B5C" w:rsidP="003A0B5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3A0B5C" w:rsidRPr="00976552" w:rsidRDefault="003A0B5C" w:rsidP="003A0B5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3A0B5C" w:rsidRPr="00976552" w:rsidRDefault="003A0B5C" w:rsidP="003A0B5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3A0B5C" w:rsidRPr="00976552" w:rsidRDefault="003A0B5C" w:rsidP="003A0B5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3A0B5C" w:rsidRPr="00976552" w:rsidRDefault="003A0B5C" w:rsidP="003A0B5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3A0B5C" w:rsidRPr="00976552" w:rsidRDefault="003A0B5C" w:rsidP="003A0B5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3A0B5C" w:rsidRPr="00976552" w:rsidRDefault="003A0B5C" w:rsidP="003A0B5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>https://www.instagram.com/opfr_po_kbr/</w:t>
      </w:r>
    </w:p>
    <w:p w:rsidR="00E473BB" w:rsidRPr="003A0B5C" w:rsidRDefault="00E473BB" w:rsidP="00C75E1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sectPr w:rsidR="00E473BB" w:rsidRPr="003A0B5C" w:rsidSect="00C75E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17"/>
    <w:rsid w:val="000F5E5C"/>
    <w:rsid w:val="003A0B5C"/>
    <w:rsid w:val="003E2667"/>
    <w:rsid w:val="00433F38"/>
    <w:rsid w:val="00924688"/>
    <w:rsid w:val="00BA67DE"/>
    <w:rsid w:val="00C75E17"/>
    <w:rsid w:val="00E473BB"/>
    <w:rsid w:val="00E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2018-11-13T08:28:00Z</dcterms:created>
  <dcterms:modified xsi:type="dcterms:W3CDTF">2019-02-20T11:49:00Z</dcterms:modified>
</cp:coreProperties>
</file>